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62E" w:rsidRDefault="00CC462E" w:rsidP="00CC462E">
      <w:pPr>
        <w:tabs>
          <w:tab w:val="left" w:pos="1950"/>
        </w:tabs>
        <w:spacing w:after="0" w:line="360" w:lineRule="auto"/>
        <w:ind w:right="560"/>
        <w:rPr>
          <w:rFonts w:ascii="仿宋_GB2312" w:eastAsia="仿宋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附件2：</w:t>
      </w:r>
    </w:p>
    <w:p w:rsidR="00CC462E" w:rsidRDefault="00CC462E" w:rsidP="00CC462E">
      <w:pPr>
        <w:tabs>
          <w:tab w:val="left" w:pos="1950"/>
        </w:tabs>
        <w:spacing w:after="0" w:line="360" w:lineRule="auto"/>
        <w:ind w:right="560"/>
        <w:jc w:val="center"/>
        <w:rPr>
          <w:rFonts w:ascii="仿宋_GB2312" w:eastAsia="仿宋_GB2312" w:hAnsi="仿宋" w:hint="eastAsia"/>
          <w:b/>
          <w:sz w:val="32"/>
          <w:szCs w:val="32"/>
        </w:rPr>
      </w:pPr>
      <w:r>
        <w:rPr>
          <w:rFonts w:ascii="仿宋_GB2312" w:eastAsia="仿宋_GB2312" w:hAnsi="仿宋" w:hint="eastAsia"/>
          <w:b/>
          <w:sz w:val="32"/>
          <w:szCs w:val="32"/>
        </w:rPr>
        <w:t>报名回执</w:t>
      </w:r>
    </w:p>
    <w:p w:rsidR="00CC462E" w:rsidRDefault="00CC462E" w:rsidP="00CC462E">
      <w:pPr>
        <w:tabs>
          <w:tab w:val="left" w:pos="1950"/>
        </w:tabs>
        <w:spacing w:after="0" w:line="360" w:lineRule="auto"/>
        <w:ind w:right="560"/>
        <w:jc w:val="center"/>
        <w:rPr>
          <w:rFonts w:ascii="仿宋_GB2312" w:eastAsia="仿宋_GB2312" w:hAnsi="仿宋" w:hint="eastAsia"/>
          <w:sz w:val="28"/>
          <w:szCs w:val="2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284"/>
        <w:gridCol w:w="850"/>
        <w:gridCol w:w="465"/>
        <w:gridCol w:w="1704"/>
        <w:gridCol w:w="1705"/>
        <w:gridCol w:w="2363"/>
      </w:tblGrid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单位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职务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电话</w:t>
            </w: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b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sz w:val="28"/>
                <w:szCs w:val="28"/>
              </w:rPr>
              <w:t>缴费方式、发票信息</w:t>
            </w:r>
          </w:p>
        </w:tc>
      </w:tr>
      <w:tr w:rsidR="00CC462E" w:rsidTr="00CC462E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发票抬头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纳税人识别号（必填）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缴费金额</w:t>
            </w:r>
          </w:p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color w:val="4F81BD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（900元/人）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人数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总额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CC462E" w:rsidTr="00CC462E">
        <w:trPr>
          <w:trHeight w:val="56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缴费方式</w:t>
            </w:r>
          </w:p>
        </w:tc>
        <w:tc>
          <w:tcPr>
            <w:tcW w:w="70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62E" w:rsidRDefault="00CC462E">
            <w:pPr>
              <w:adjustRightInd/>
              <w:snapToGrid/>
              <w:spacing w:after="0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银行汇款 □    现场缴费 □</w:t>
            </w:r>
          </w:p>
        </w:tc>
      </w:tr>
    </w:tbl>
    <w:p w:rsidR="00CC462E" w:rsidRDefault="00CC462E" w:rsidP="00CC462E">
      <w:pPr>
        <w:adjustRightInd/>
        <w:snapToGrid/>
        <w:spacing w:after="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注：1.报到时，所有学员均需提供本报名回执纸质版（用于发票开具）；</w:t>
      </w:r>
    </w:p>
    <w:p w:rsidR="00CC462E" w:rsidRDefault="00CC462E" w:rsidP="00CC462E">
      <w:pPr>
        <w:adjustRightInd/>
        <w:snapToGrid/>
        <w:spacing w:after="0"/>
        <w:ind w:firstLineChars="200" w:firstLine="560"/>
        <w:rPr>
          <w:rFonts w:ascii="仿宋_GB2312" w:eastAsia="仿宋_GB2312" w:hAnsi="仿宋" w:hint="eastAsia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2.通过银行汇款的学员同时还需提供汇款凭证。</w:t>
      </w:r>
    </w:p>
    <w:p w:rsidR="008D0C28" w:rsidRDefault="008D0C28">
      <w:bookmarkStart w:id="0" w:name="_GoBack"/>
      <w:bookmarkEnd w:id="0"/>
    </w:p>
    <w:sectPr w:rsidR="008D0C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BC"/>
    <w:rsid w:val="008D0C28"/>
    <w:rsid w:val="00C647BC"/>
    <w:rsid w:val="00CC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2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62E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3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>微软中国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2020-08-06T03:22:00Z</dcterms:created>
  <dcterms:modified xsi:type="dcterms:W3CDTF">2020-08-06T03:22:00Z</dcterms:modified>
</cp:coreProperties>
</file>